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F7" w:rsidRPr="003F5999" w:rsidRDefault="004259F7" w:rsidP="00C73C70">
      <w:pPr>
        <w:jc w:val="center"/>
        <w:rPr>
          <w:b/>
          <w:sz w:val="20"/>
        </w:rPr>
      </w:pPr>
      <w:r w:rsidRPr="003F5999">
        <w:rPr>
          <w:b/>
          <w:sz w:val="20"/>
        </w:rPr>
        <w:t>Otros documentos que son considerados Comprobantes de Pago</w:t>
      </w:r>
    </w:p>
    <w:p w:rsidR="000177B4" w:rsidRPr="003F5999" w:rsidRDefault="004259F7" w:rsidP="00C73C70">
      <w:pPr>
        <w:jc w:val="center"/>
        <w:rPr>
          <w:sz w:val="20"/>
        </w:rPr>
      </w:pPr>
      <w:r w:rsidRPr="003F5999">
        <w:rPr>
          <w:sz w:val="20"/>
        </w:rPr>
        <w:t xml:space="preserve">Otros documentos autorizados que permitirán </w:t>
      </w:r>
      <w:r w:rsidRPr="003F5999">
        <w:rPr>
          <w:b/>
          <w:sz w:val="20"/>
        </w:rPr>
        <w:t>sustentar gasto o costo y ejercer el crédito fiscal</w:t>
      </w:r>
      <w:r w:rsidRPr="003F5999">
        <w:rPr>
          <w:sz w:val="20"/>
        </w:rPr>
        <w:t>, “siempre” que se identifique al adquirente y se  discrimine el impuesto</w:t>
      </w:r>
    </w:p>
    <w:p w:rsidR="004259F7" w:rsidRPr="003F5999" w:rsidRDefault="004259F7" w:rsidP="004259F7">
      <w:pPr>
        <w:pStyle w:val="Prrafodelista"/>
        <w:numPr>
          <w:ilvl w:val="0"/>
          <w:numId w:val="2"/>
        </w:numPr>
        <w:rPr>
          <w:sz w:val="20"/>
        </w:rPr>
      </w:pPr>
      <w:r w:rsidRPr="003F5999">
        <w:rPr>
          <w:sz w:val="20"/>
        </w:rPr>
        <w:t>Boletos de transporte aéreo regular y no regular</w:t>
      </w:r>
    </w:p>
    <w:p w:rsidR="004259F7" w:rsidRPr="003F5999" w:rsidRDefault="004259F7" w:rsidP="004259F7">
      <w:pPr>
        <w:pStyle w:val="Prrafodelista"/>
        <w:numPr>
          <w:ilvl w:val="0"/>
          <w:numId w:val="2"/>
        </w:numPr>
        <w:rPr>
          <w:sz w:val="20"/>
        </w:rPr>
      </w:pPr>
      <w:r w:rsidRPr="003F5999">
        <w:rPr>
          <w:sz w:val="20"/>
        </w:rPr>
        <w:t>Documentos emitidos por el Sistema Financiero y Cooperativas</w:t>
      </w:r>
      <w:r w:rsidR="003F5999">
        <w:rPr>
          <w:sz w:val="20"/>
        </w:rPr>
        <w:t xml:space="preserve"> de Ahorro y Crédito</w:t>
      </w:r>
    </w:p>
    <w:p w:rsidR="004259F7" w:rsidRPr="003F5999" w:rsidRDefault="004259F7" w:rsidP="004259F7">
      <w:pPr>
        <w:pStyle w:val="Prrafodelista"/>
        <w:numPr>
          <w:ilvl w:val="0"/>
          <w:numId w:val="2"/>
        </w:numPr>
        <w:rPr>
          <w:sz w:val="20"/>
        </w:rPr>
      </w:pPr>
      <w:r w:rsidRPr="003F5999">
        <w:rPr>
          <w:sz w:val="20"/>
        </w:rPr>
        <w:t>Documentos emitidos por Administradoras Privadas de Fondos de Pensiones (AFP), Entidades Prestadoras de Salud</w:t>
      </w:r>
      <w:r w:rsidR="003F5999">
        <w:rPr>
          <w:sz w:val="20"/>
        </w:rPr>
        <w:t xml:space="preserve"> (EPS)</w:t>
      </w:r>
    </w:p>
    <w:p w:rsidR="004259F7" w:rsidRPr="003F5999" w:rsidRDefault="004259F7" w:rsidP="004259F7">
      <w:pPr>
        <w:pStyle w:val="Prrafodelista"/>
        <w:numPr>
          <w:ilvl w:val="0"/>
          <w:numId w:val="2"/>
        </w:numPr>
        <w:rPr>
          <w:sz w:val="20"/>
        </w:rPr>
      </w:pPr>
      <w:r w:rsidRPr="003F5999">
        <w:rPr>
          <w:sz w:val="20"/>
        </w:rPr>
        <w:t>Documentos emitidos para el pago del Seguro Complementario de Trabajo de Riesgo (SCTR)</w:t>
      </w:r>
    </w:p>
    <w:p w:rsidR="004259F7" w:rsidRPr="003F5999" w:rsidRDefault="004259F7" w:rsidP="004259F7">
      <w:pPr>
        <w:pStyle w:val="Prrafodelista"/>
        <w:numPr>
          <w:ilvl w:val="0"/>
          <w:numId w:val="2"/>
        </w:numPr>
        <w:rPr>
          <w:sz w:val="20"/>
        </w:rPr>
      </w:pPr>
      <w:r w:rsidRPr="003F5999">
        <w:rPr>
          <w:sz w:val="20"/>
        </w:rPr>
        <w:t>Recibos de luz, agua</w:t>
      </w:r>
      <w:r w:rsidR="003F5999">
        <w:rPr>
          <w:sz w:val="20"/>
        </w:rPr>
        <w:t>,</w:t>
      </w:r>
      <w:r w:rsidRPr="003F5999">
        <w:rPr>
          <w:sz w:val="20"/>
        </w:rPr>
        <w:t xml:space="preserve"> teléfono</w:t>
      </w:r>
      <w:r w:rsidR="003F5999">
        <w:rPr>
          <w:sz w:val="20"/>
        </w:rPr>
        <w:t xml:space="preserve"> y</w:t>
      </w:r>
      <w:r w:rsidRPr="003F5999">
        <w:rPr>
          <w:sz w:val="20"/>
        </w:rPr>
        <w:t xml:space="preserve"> gas natural</w:t>
      </w:r>
    </w:p>
    <w:p w:rsidR="004259F7" w:rsidRPr="003F5999" w:rsidRDefault="004259F7" w:rsidP="004259F7">
      <w:pPr>
        <w:pStyle w:val="Prrafodelista"/>
        <w:numPr>
          <w:ilvl w:val="0"/>
          <w:numId w:val="2"/>
        </w:numPr>
        <w:rPr>
          <w:sz w:val="20"/>
        </w:rPr>
      </w:pPr>
      <w:r w:rsidRPr="003F5999">
        <w:rPr>
          <w:sz w:val="20"/>
        </w:rPr>
        <w:t>Pólizas emitidas por la bolsa de valores</w:t>
      </w:r>
    </w:p>
    <w:p w:rsidR="003F5999" w:rsidRDefault="004259F7" w:rsidP="004259F7">
      <w:pPr>
        <w:pStyle w:val="Prrafodelista"/>
        <w:numPr>
          <w:ilvl w:val="0"/>
          <w:numId w:val="2"/>
        </w:numPr>
        <w:rPr>
          <w:sz w:val="20"/>
        </w:rPr>
      </w:pPr>
      <w:r w:rsidRPr="003F5999">
        <w:rPr>
          <w:sz w:val="20"/>
        </w:rPr>
        <w:t>Cartas de Porte aéreo y Conocimiento de Embarque</w:t>
      </w:r>
      <w:r w:rsidR="003F5999">
        <w:rPr>
          <w:sz w:val="20"/>
        </w:rPr>
        <w:t>,</w:t>
      </w:r>
      <w:r w:rsidR="003F5999" w:rsidRPr="003F5999">
        <w:rPr>
          <w:sz w:val="20"/>
        </w:rPr>
        <w:t xml:space="preserve"> por servicio</w:t>
      </w:r>
      <w:r w:rsidR="003F5999">
        <w:rPr>
          <w:sz w:val="20"/>
        </w:rPr>
        <w:t>s</w:t>
      </w:r>
      <w:r w:rsidR="003F5999" w:rsidRPr="003F5999">
        <w:rPr>
          <w:sz w:val="20"/>
        </w:rPr>
        <w:t xml:space="preserve"> de transporte de carga</w:t>
      </w:r>
    </w:p>
    <w:p w:rsidR="004259F7" w:rsidRPr="003F5999" w:rsidRDefault="004259F7" w:rsidP="004259F7">
      <w:pPr>
        <w:pStyle w:val="Prrafodelista"/>
        <w:numPr>
          <w:ilvl w:val="0"/>
          <w:numId w:val="2"/>
        </w:numPr>
        <w:rPr>
          <w:sz w:val="20"/>
        </w:rPr>
      </w:pPr>
      <w:r w:rsidRPr="003F5999">
        <w:rPr>
          <w:sz w:val="20"/>
        </w:rPr>
        <w:t>Pólizas de adjudicación en caso de remates</w:t>
      </w:r>
    </w:p>
    <w:p w:rsidR="004259F7" w:rsidRPr="003F5999" w:rsidRDefault="004259F7" w:rsidP="004259F7">
      <w:pPr>
        <w:pStyle w:val="Prrafodelista"/>
        <w:numPr>
          <w:ilvl w:val="0"/>
          <w:numId w:val="2"/>
        </w:numPr>
        <w:rPr>
          <w:sz w:val="20"/>
        </w:rPr>
      </w:pPr>
      <w:r w:rsidRPr="003F5999">
        <w:rPr>
          <w:sz w:val="20"/>
        </w:rPr>
        <w:t>Certificado de pago de Regalías emitidos por Perú</w:t>
      </w:r>
      <w:r w:rsidR="003F5999">
        <w:rPr>
          <w:sz w:val="20"/>
        </w:rPr>
        <w:t xml:space="preserve"> </w:t>
      </w:r>
      <w:r w:rsidRPr="003F5999">
        <w:rPr>
          <w:sz w:val="20"/>
        </w:rPr>
        <w:t>Petro</w:t>
      </w:r>
    </w:p>
    <w:p w:rsidR="004259F7" w:rsidRPr="003F5999" w:rsidRDefault="004259F7" w:rsidP="004259F7">
      <w:pPr>
        <w:pStyle w:val="Prrafodelista"/>
        <w:numPr>
          <w:ilvl w:val="0"/>
          <w:numId w:val="2"/>
        </w:numPr>
        <w:rPr>
          <w:sz w:val="20"/>
        </w:rPr>
      </w:pPr>
      <w:r w:rsidRPr="003F5999">
        <w:rPr>
          <w:sz w:val="20"/>
        </w:rPr>
        <w:t>Documentos emitidos por Empresas del sistema de tarjetas de crédito</w:t>
      </w:r>
    </w:p>
    <w:p w:rsidR="004259F7" w:rsidRPr="003F5999" w:rsidRDefault="004259F7" w:rsidP="004259F7">
      <w:pPr>
        <w:pStyle w:val="Prrafodelista"/>
        <w:numPr>
          <w:ilvl w:val="0"/>
          <w:numId w:val="2"/>
        </w:numPr>
        <w:rPr>
          <w:sz w:val="20"/>
        </w:rPr>
      </w:pPr>
      <w:r w:rsidRPr="003F5999">
        <w:rPr>
          <w:sz w:val="20"/>
        </w:rPr>
        <w:t>Boletos de viaje  emitidos por las empresas de transporte nacional de pasajeros</w:t>
      </w:r>
    </w:p>
    <w:p w:rsidR="004259F7" w:rsidRPr="003F5999" w:rsidRDefault="004259F7" w:rsidP="004259F7">
      <w:pPr>
        <w:pStyle w:val="Prrafodelista"/>
        <w:numPr>
          <w:ilvl w:val="0"/>
          <w:numId w:val="2"/>
        </w:numPr>
        <w:rPr>
          <w:sz w:val="20"/>
        </w:rPr>
      </w:pPr>
      <w:r w:rsidRPr="003F5999">
        <w:rPr>
          <w:sz w:val="20"/>
        </w:rPr>
        <w:t>Documentos emitidos por sociedades irregulares</w:t>
      </w:r>
      <w:r w:rsidR="003F5999">
        <w:rPr>
          <w:sz w:val="20"/>
        </w:rPr>
        <w:t xml:space="preserve"> </w:t>
      </w:r>
      <w:r w:rsidR="003F492C" w:rsidRPr="003F492C">
        <w:rPr>
          <w:sz w:val="20"/>
        </w:rPr>
        <w:t>por la transferencia de bienes obtenidos por la ejecución del contrato</w:t>
      </w:r>
    </w:p>
    <w:p w:rsidR="004259F7" w:rsidRDefault="004259F7" w:rsidP="004259F7">
      <w:pPr>
        <w:pStyle w:val="Prrafodelista"/>
        <w:numPr>
          <w:ilvl w:val="0"/>
          <w:numId w:val="2"/>
        </w:numPr>
        <w:rPr>
          <w:sz w:val="20"/>
        </w:rPr>
      </w:pPr>
      <w:r w:rsidRPr="003F5999">
        <w:rPr>
          <w:sz w:val="20"/>
        </w:rPr>
        <w:t>Documentos emitidos por los Concesionarios del servicio de revisiones técnicas vehiculares</w:t>
      </w:r>
    </w:p>
    <w:p w:rsidR="00C73C70" w:rsidRDefault="00C73C70" w:rsidP="00C73C70">
      <w:pPr>
        <w:pStyle w:val="Prrafodelista"/>
        <w:rPr>
          <w:sz w:val="20"/>
        </w:rPr>
      </w:pPr>
    </w:p>
    <w:p w:rsidR="00C73C70" w:rsidRPr="003F5999" w:rsidRDefault="00C73C70" w:rsidP="00C73C70">
      <w:pPr>
        <w:pStyle w:val="Prrafodelista"/>
        <w:rPr>
          <w:sz w:val="20"/>
        </w:rPr>
      </w:pPr>
    </w:p>
    <w:p w:rsidR="00C73C70" w:rsidRDefault="004259F7" w:rsidP="00C73C70">
      <w:pPr>
        <w:spacing w:after="0" w:line="240" w:lineRule="auto"/>
        <w:jc w:val="center"/>
        <w:rPr>
          <w:sz w:val="20"/>
        </w:rPr>
      </w:pPr>
      <w:r w:rsidRPr="003F5999">
        <w:rPr>
          <w:sz w:val="20"/>
        </w:rPr>
        <w:t xml:space="preserve">Otros documentos autorizados que permitirán </w:t>
      </w:r>
      <w:r w:rsidRPr="003F5999">
        <w:rPr>
          <w:b/>
          <w:sz w:val="20"/>
        </w:rPr>
        <w:t>sustentar gasto o costo</w:t>
      </w:r>
      <w:r w:rsidRPr="003F5999">
        <w:rPr>
          <w:sz w:val="20"/>
        </w:rPr>
        <w:t xml:space="preserve"> </w:t>
      </w:r>
    </w:p>
    <w:p w:rsidR="004259F7" w:rsidRPr="003F5999" w:rsidRDefault="004259F7" w:rsidP="00C73C70">
      <w:pPr>
        <w:spacing w:after="0" w:line="240" w:lineRule="auto"/>
        <w:jc w:val="center"/>
        <w:rPr>
          <w:sz w:val="20"/>
        </w:rPr>
      </w:pPr>
      <w:r w:rsidRPr="003F5999">
        <w:rPr>
          <w:sz w:val="20"/>
        </w:rPr>
        <w:t>“siempre” que se identifique al adquirente</w:t>
      </w:r>
    </w:p>
    <w:p w:rsidR="00C73C70" w:rsidRDefault="00C73C70" w:rsidP="00C73C70">
      <w:pPr>
        <w:pStyle w:val="Prrafodelista"/>
        <w:rPr>
          <w:sz w:val="20"/>
        </w:rPr>
      </w:pPr>
    </w:p>
    <w:p w:rsidR="004259F7" w:rsidRPr="003F5999" w:rsidRDefault="004259F7" w:rsidP="004259F7">
      <w:pPr>
        <w:pStyle w:val="Prrafodelista"/>
        <w:numPr>
          <w:ilvl w:val="0"/>
          <w:numId w:val="3"/>
        </w:numPr>
        <w:rPr>
          <w:sz w:val="20"/>
        </w:rPr>
      </w:pPr>
      <w:r w:rsidRPr="003F5999">
        <w:rPr>
          <w:sz w:val="20"/>
        </w:rPr>
        <w:t>Recibos de Arrendamiento o subarrendamiento.</w:t>
      </w:r>
    </w:p>
    <w:p w:rsidR="004259F7" w:rsidRPr="003F5999" w:rsidRDefault="004259F7" w:rsidP="004259F7">
      <w:pPr>
        <w:pStyle w:val="Prrafodelista"/>
        <w:numPr>
          <w:ilvl w:val="0"/>
          <w:numId w:val="3"/>
        </w:numPr>
        <w:rPr>
          <w:sz w:val="20"/>
        </w:rPr>
      </w:pPr>
      <w:r w:rsidRPr="003F5999">
        <w:rPr>
          <w:sz w:val="20"/>
        </w:rPr>
        <w:t>Documentos emitidos por la Iglesia Católica, por el arrendamiento de sus bienes inmuebles.</w:t>
      </w:r>
    </w:p>
    <w:p w:rsidR="004259F7" w:rsidRPr="003F5999" w:rsidRDefault="004259F7" w:rsidP="004259F7">
      <w:pPr>
        <w:pStyle w:val="Prrafodelista"/>
        <w:numPr>
          <w:ilvl w:val="0"/>
          <w:numId w:val="3"/>
        </w:numPr>
        <w:rPr>
          <w:sz w:val="20"/>
        </w:rPr>
      </w:pPr>
      <w:r w:rsidRPr="003F5999">
        <w:rPr>
          <w:sz w:val="20"/>
        </w:rPr>
        <w:t>Boletos emitidos por el servicio de transporte urbano de pasajeros y ferroviario público.</w:t>
      </w:r>
    </w:p>
    <w:p w:rsidR="004259F7" w:rsidRPr="003F5999" w:rsidRDefault="004259F7" w:rsidP="004259F7">
      <w:pPr>
        <w:pStyle w:val="Prrafodelista"/>
        <w:numPr>
          <w:ilvl w:val="0"/>
          <w:numId w:val="3"/>
        </w:numPr>
        <w:rPr>
          <w:sz w:val="20"/>
        </w:rPr>
      </w:pPr>
      <w:r w:rsidRPr="003F5999">
        <w:rPr>
          <w:sz w:val="20"/>
        </w:rPr>
        <w:t>Boletos o entradas de espectáculos públicos.</w:t>
      </w:r>
    </w:p>
    <w:p w:rsidR="004259F7" w:rsidRPr="003F5999" w:rsidRDefault="004259F7" w:rsidP="004259F7">
      <w:pPr>
        <w:pStyle w:val="Prrafodelista"/>
        <w:numPr>
          <w:ilvl w:val="0"/>
          <w:numId w:val="3"/>
        </w:numPr>
        <w:rPr>
          <w:sz w:val="20"/>
        </w:rPr>
      </w:pPr>
      <w:r w:rsidRPr="003F5999">
        <w:rPr>
          <w:sz w:val="20"/>
        </w:rPr>
        <w:t>Recibos por el pago de la Tarifa por uso de Agua superficial con fines agrarios.</w:t>
      </w:r>
    </w:p>
    <w:p w:rsidR="004259F7" w:rsidRPr="003F5999" w:rsidRDefault="003F492C" w:rsidP="004259F7">
      <w:pPr>
        <w:pStyle w:val="Prrafodelista"/>
        <w:numPr>
          <w:ilvl w:val="0"/>
          <w:numId w:val="3"/>
        </w:numPr>
        <w:rPr>
          <w:sz w:val="20"/>
        </w:rPr>
      </w:pPr>
      <w:r w:rsidRPr="003F492C">
        <w:rPr>
          <w:sz w:val="20"/>
        </w:rPr>
        <w:t xml:space="preserve">Documentos emitidos por los servicios aeroportuarios prestados a favor de los pasajeros </w:t>
      </w:r>
      <w:r w:rsidR="004259F7" w:rsidRPr="003F5999">
        <w:rPr>
          <w:sz w:val="20"/>
        </w:rPr>
        <w:t xml:space="preserve">por </w:t>
      </w:r>
      <w:r w:rsidR="003F5999" w:rsidRPr="003F5999">
        <w:rPr>
          <w:sz w:val="20"/>
        </w:rPr>
        <w:t>la Corporación Peruana de Aeropuertos y Aviación Comercial (</w:t>
      </w:r>
      <w:r w:rsidR="004259F7" w:rsidRPr="003F5999">
        <w:rPr>
          <w:sz w:val="20"/>
        </w:rPr>
        <w:t>CORPAC</w:t>
      </w:r>
      <w:r w:rsidR="003F5999" w:rsidRPr="003F5999">
        <w:rPr>
          <w:sz w:val="20"/>
        </w:rPr>
        <w:t>)</w:t>
      </w:r>
    </w:p>
    <w:p w:rsidR="004259F7" w:rsidRPr="003F5999" w:rsidRDefault="004259F7" w:rsidP="004259F7">
      <w:pPr>
        <w:pStyle w:val="Prrafodelista"/>
        <w:numPr>
          <w:ilvl w:val="0"/>
          <w:numId w:val="3"/>
        </w:numPr>
        <w:rPr>
          <w:sz w:val="20"/>
        </w:rPr>
      </w:pPr>
      <w:r w:rsidRPr="003F5999">
        <w:rPr>
          <w:sz w:val="20"/>
        </w:rPr>
        <w:t>Documentos emitidos por COFOPRI.</w:t>
      </w:r>
    </w:p>
    <w:p w:rsidR="004259F7" w:rsidRPr="003F5999" w:rsidRDefault="004259F7" w:rsidP="004259F7">
      <w:pPr>
        <w:pStyle w:val="Prrafodelista"/>
        <w:numPr>
          <w:ilvl w:val="0"/>
          <w:numId w:val="3"/>
        </w:numPr>
        <w:rPr>
          <w:sz w:val="20"/>
        </w:rPr>
      </w:pPr>
      <w:r w:rsidRPr="003F5999">
        <w:rPr>
          <w:sz w:val="20"/>
        </w:rPr>
        <w:t>Comprobante de Operaciones que emiten las cooperativas agrarias, si adquieren de sus socios bienes muebles y/o servicios</w:t>
      </w:r>
    </w:p>
    <w:p w:rsidR="004259F7" w:rsidRPr="003F5999" w:rsidRDefault="004259F7" w:rsidP="004259F7">
      <w:pPr>
        <w:pStyle w:val="Prrafodelista"/>
        <w:rPr>
          <w:sz w:val="20"/>
        </w:rPr>
      </w:pPr>
    </w:p>
    <w:sectPr w:rsidR="004259F7" w:rsidRPr="003F5999" w:rsidSect="00A53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88C"/>
    <w:multiLevelType w:val="hybridMultilevel"/>
    <w:tmpl w:val="BA12DE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A254F"/>
    <w:multiLevelType w:val="hybridMultilevel"/>
    <w:tmpl w:val="E40890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C3771"/>
    <w:multiLevelType w:val="hybridMultilevel"/>
    <w:tmpl w:val="6AB895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259F7"/>
    <w:rsid w:val="000A0782"/>
    <w:rsid w:val="002E2A62"/>
    <w:rsid w:val="003F492C"/>
    <w:rsid w:val="003F5999"/>
    <w:rsid w:val="004259F7"/>
    <w:rsid w:val="00807349"/>
    <w:rsid w:val="00A53FCD"/>
    <w:rsid w:val="00C73C70"/>
    <w:rsid w:val="00D1284F"/>
    <w:rsid w:val="00FF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5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0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anajarro</dc:creator>
  <cp:lastModifiedBy>anajarro</cp:lastModifiedBy>
  <cp:revision>3</cp:revision>
  <dcterms:created xsi:type="dcterms:W3CDTF">2016-05-17T16:04:00Z</dcterms:created>
  <dcterms:modified xsi:type="dcterms:W3CDTF">2016-07-05T14:47:00Z</dcterms:modified>
</cp:coreProperties>
</file>